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834"/>
        <w:gridCol w:w="3071"/>
        <w:gridCol w:w="6597"/>
      </w:tblGrid>
      <w:tr w:rsidR="000759AE" w:rsidTr="00276CE2">
        <w:tc>
          <w:tcPr>
            <w:tcW w:w="4834" w:type="dxa"/>
          </w:tcPr>
          <w:p w:rsidR="000759AE" w:rsidRDefault="000759AE">
            <w:pPr>
              <w:rPr>
                <w:sz w:val="28"/>
                <w:szCs w:val="28"/>
              </w:rPr>
            </w:pPr>
          </w:p>
        </w:tc>
        <w:tc>
          <w:tcPr>
            <w:tcW w:w="3071" w:type="dxa"/>
          </w:tcPr>
          <w:p w:rsidR="000759AE" w:rsidRDefault="000759AE">
            <w:pPr>
              <w:rPr>
                <w:sz w:val="28"/>
                <w:szCs w:val="28"/>
              </w:rPr>
            </w:pPr>
          </w:p>
        </w:tc>
        <w:tc>
          <w:tcPr>
            <w:tcW w:w="6597" w:type="dxa"/>
          </w:tcPr>
          <w:p w:rsidR="000759AE" w:rsidRDefault="00075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20</w:t>
            </w:r>
          </w:p>
          <w:p w:rsidR="000759AE" w:rsidRDefault="000759AE">
            <w:pPr>
              <w:jc w:val="center"/>
              <w:rPr>
                <w:sz w:val="28"/>
                <w:szCs w:val="28"/>
              </w:rPr>
            </w:pPr>
          </w:p>
        </w:tc>
      </w:tr>
      <w:tr w:rsidR="000759AE" w:rsidTr="00276CE2">
        <w:tc>
          <w:tcPr>
            <w:tcW w:w="4834" w:type="dxa"/>
          </w:tcPr>
          <w:p w:rsidR="000759AE" w:rsidRDefault="000759AE">
            <w:pPr>
              <w:rPr>
                <w:sz w:val="28"/>
                <w:szCs w:val="28"/>
              </w:rPr>
            </w:pPr>
          </w:p>
        </w:tc>
        <w:tc>
          <w:tcPr>
            <w:tcW w:w="3071" w:type="dxa"/>
          </w:tcPr>
          <w:p w:rsidR="000759AE" w:rsidRDefault="000759AE">
            <w:pPr>
              <w:rPr>
                <w:sz w:val="28"/>
                <w:szCs w:val="28"/>
              </w:rPr>
            </w:pPr>
          </w:p>
        </w:tc>
        <w:tc>
          <w:tcPr>
            <w:tcW w:w="6597" w:type="dxa"/>
          </w:tcPr>
          <w:p w:rsidR="000759AE" w:rsidRDefault="00075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УТВЕРЖДЕНА</w:t>
            </w:r>
          </w:p>
          <w:p w:rsidR="000759AE" w:rsidRDefault="00075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решением Совета </w:t>
            </w:r>
            <w:proofErr w:type="spellStart"/>
            <w:r>
              <w:rPr>
                <w:sz w:val="28"/>
                <w:szCs w:val="28"/>
              </w:rPr>
              <w:t>Ейского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Ейского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0759AE" w:rsidRDefault="00075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BE163B">
              <w:rPr>
                <w:sz w:val="28"/>
                <w:szCs w:val="28"/>
              </w:rPr>
              <w:t>22 декабря 2017 года № 47/10</w:t>
            </w:r>
          </w:p>
          <w:p w:rsidR="00682A0C" w:rsidRDefault="00682A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в редакции решения от 06.02.2018г. № 50/2</w:t>
            </w:r>
            <w:r w:rsidR="00545858">
              <w:rPr>
                <w:sz w:val="28"/>
                <w:szCs w:val="28"/>
              </w:rPr>
              <w:t>, от 12.04.2018г. №53/2</w:t>
            </w:r>
            <w:r w:rsidR="007F5091">
              <w:rPr>
                <w:sz w:val="28"/>
                <w:szCs w:val="28"/>
              </w:rPr>
              <w:t>, от 25.06.2018г. № 56/1</w:t>
            </w:r>
            <w:r w:rsidR="00AE06C8">
              <w:rPr>
                <w:sz w:val="28"/>
                <w:szCs w:val="28"/>
              </w:rPr>
              <w:t>, от 27.07.2018 г. № 57/1</w:t>
            </w:r>
            <w:r w:rsidR="008D4BC4">
              <w:rPr>
                <w:sz w:val="28"/>
                <w:szCs w:val="28"/>
              </w:rPr>
              <w:t>, от 04.09.2018г. № 58/1</w:t>
            </w:r>
            <w:r w:rsidR="007B2BD6">
              <w:rPr>
                <w:sz w:val="28"/>
                <w:szCs w:val="28"/>
              </w:rPr>
              <w:t>, от 01.11.2018г. № 59/1</w:t>
            </w:r>
            <w:r>
              <w:rPr>
                <w:sz w:val="28"/>
                <w:szCs w:val="28"/>
              </w:rPr>
              <w:t>)</w:t>
            </w:r>
          </w:p>
          <w:p w:rsidR="000759AE" w:rsidRDefault="000759AE">
            <w:pPr>
              <w:jc w:val="center"/>
              <w:rPr>
                <w:sz w:val="28"/>
                <w:szCs w:val="28"/>
              </w:rPr>
            </w:pPr>
          </w:p>
        </w:tc>
      </w:tr>
    </w:tbl>
    <w:p w:rsidR="000759AE" w:rsidRPr="00081840" w:rsidRDefault="000759AE" w:rsidP="000759AE">
      <w:pPr>
        <w:ind w:left="851" w:right="851"/>
        <w:jc w:val="center"/>
        <w:rPr>
          <w:b/>
          <w:sz w:val="28"/>
          <w:szCs w:val="28"/>
        </w:rPr>
      </w:pPr>
      <w:bookmarkStart w:id="0" w:name="_GoBack"/>
      <w:bookmarkEnd w:id="0"/>
      <w:r w:rsidRPr="00081840">
        <w:rPr>
          <w:b/>
          <w:sz w:val="28"/>
          <w:szCs w:val="28"/>
        </w:rPr>
        <w:t xml:space="preserve">СМЕТА </w:t>
      </w:r>
    </w:p>
    <w:p w:rsidR="000759AE" w:rsidRDefault="000759AE" w:rsidP="000759AE">
      <w:pPr>
        <w:jc w:val="center"/>
        <w:rPr>
          <w:b/>
          <w:sz w:val="28"/>
          <w:szCs w:val="28"/>
        </w:rPr>
      </w:pPr>
      <w:r w:rsidRPr="00081840">
        <w:rPr>
          <w:b/>
          <w:sz w:val="28"/>
          <w:szCs w:val="28"/>
        </w:rPr>
        <w:t xml:space="preserve">доходов и расходов муниципального дорожного фонда </w:t>
      </w:r>
      <w:proofErr w:type="spellStart"/>
      <w:r w:rsidRPr="00081840">
        <w:rPr>
          <w:b/>
          <w:sz w:val="28"/>
          <w:szCs w:val="28"/>
        </w:rPr>
        <w:t>Ейского</w:t>
      </w:r>
      <w:proofErr w:type="spellEnd"/>
      <w:r w:rsidRPr="00081840">
        <w:rPr>
          <w:b/>
          <w:sz w:val="28"/>
          <w:szCs w:val="28"/>
        </w:rPr>
        <w:t xml:space="preserve"> городского поселения </w:t>
      </w:r>
    </w:p>
    <w:p w:rsidR="000759AE" w:rsidRPr="00081840" w:rsidRDefault="000759AE" w:rsidP="000759AE">
      <w:pPr>
        <w:jc w:val="center"/>
        <w:rPr>
          <w:b/>
          <w:sz w:val="28"/>
          <w:szCs w:val="28"/>
        </w:rPr>
      </w:pPr>
      <w:proofErr w:type="spellStart"/>
      <w:r w:rsidRPr="00081840">
        <w:rPr>
          <w:b/>
          <w:sz w:val="28"/>
          <w:szCs w:val="28"/>
        </w:rPr>
        <w:t>Ейского</w:t>
      </w:r>
      <w:proofErr w:type="spellEnd"/>
      <w:r w:rsidRPr="00081840">
        <w:rPr>
          <w:b/>
          <w:sz w:val="28"/>
          <w:szCs w:val="28"/>
        </w:rPr>
        <w:t xml:space="preserve"> района на 201</w:t>
      </w:r>
      <w:r>
        <w:rPr>
          <w:b/>
          <w:sz w:val="28"/>
          <w:szCs w:val="28"/>
        </w:rPr>
        <w:t>8</w:t>
      </w:r>
      <w:r w:rsidRPr="00081840">
        <w:rPr>
          <w:b/>
          <w:sz w:val="28"/>
          <w:szCs w:val="28"/>
        </w:rPr>
        <w:t xml:space="preserve"> год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1907"/>
        <w:gridCol w:w="1701"/>
      </w:tblGrid>
      <w:tr w:rsidR="00682A0C" w:rsidRPr="0017650F" w:rsidTr="00682A0C">
        <w:tc>
          <w:tcPr>
            <w:tcW w:w="959" w:type="dxa"/>
          </w:tcPr>
          <w:p w:rsidR="00682A0C" w:rsidRPr="0017650F" w:rsidRDefault="00682A0C" w:rsidP="007F509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11907" w:type="dxa"/>
            <w:shd w:val="clear" w:color="auto" w:fill="auto"/>
          </w:tcPr>
          <w:p w:rsidR="00682A0C" w:rsidRPr="0017650F" w:rsidRDefault="00682A0C" w:rsidP="007F509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701" w:type="dxa"/>
            <w:shd w:val="clear" w:color="auto" w:fill="auto"/>
          </w:tcPr>
          <w:p w:rsidR="00682A0C" w:rsidRPr="0017650F" w:rsidRDefault="00682A0C" w:rsidP="007F509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Сумма, тыс. руб.</w:t>
            </w:r>
          </w:p>
        </w:tc>
      </w:tr>
      <w:tr w:rsidR="00682A0C" w:rsidRPr="0017650F" w:rsidTr="00682A0C">
        <w:tc>
          <w:tcPr>
            <w:tcW w:w="959" w:type="dxa"/>
          </w:tcPr>
          <w:p w:rsidR="00682A0C" w:rsidRPr="0017650F" w:rsidRDefault="00682A0C" w:rsidP="007F509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907" w:type="dxa"/>
            <w:shd w:val="clear" w:color="auto" w:fill="auto"/>
            <w:vAlign w:val="bottom"/>
          </w:tcPr>
          <w:p w:rsidR="00682A0C" w:rsidRPr="0017650F" w:rsidRDefault="00682A0C" w:rsidP="007F5091">
            <w:pPr>
              <w:jc w:val="center"/>
              <w:rPr>
                <w:bCs/>
                <w:sz w:val="28"/>
                <w:szCs w:val="28"/>
              </w:rPr>
            </w:pPr>
            <w:r w:rsidRPr="0017650F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2A0C" w:rsidRPr="0017650F" w:rsidRDefault="00682A0C" w:rsidP="007F5091">
            <w:pPr>
              <w:jc w:val="center"/>
              <w:rPr>
                <w:bCs/>
                <w:sz w:val="28"/>
                <w:szCs w:val="28"/>
              </w:rPr>
            </w:pPr>
            <w:r w:rsidRPr="0017650F">
              <w:rPr>
                <w:bCs/>
                <w:sz w:val="28"/>
                <w:szCs w:val="28"/>
              </w:rPr>
              <w:t>3</w:t>
            </w:r>
          </w:p>
        </w:tc>
      </w:tr>
      <w:tr w:rsidR="00682A0C" w:rsidRPr="0017650F" w:rsidTr="00682A0C">
        <w:tc>
          <w:tcPr>
            <w:tcW w:w="959" w:type="dxa"/>
            <w:vMerge w:val="restart"/>
          </w:tcPr>
          <w:p w:rsidR="00682A0C" w:rsidRPr="0017650F" w:rsidRDefault="00682A0C" w:rsidP="00682A0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907" w:type="dxa"/>
            <w:shd w:val="clear" w:color="auto" w:fill="auto"/>
            <w:vAlign w:val="bottom"/>
          </w:tcPr>
          <w:p w:rsidR="00682A0C" w:rsidRPr="0017650F" w:rsidRDefault="00682A0C" w:rsidP="007F5091">
            <w:pPr>
              <w:jc w:val="both"/>
              <w:rPr>
                <w:bCs/>
                <w:sz w:val="28"/>
                <w:szCs w:val="28"/>
              </w:rPr>
            </w:pPr>
            <w:r w:rsidRPr="0017650F">
              <w:rPr>
                <w:bCs/>
                <w:sz w:val="28"/>
                <w:szCs w:val="28"/>
              </w:rPr>
              <w:t>Доходы, всего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2A0C" w:rsidRPr="00545858" w:rsidRDefault="00276CE2" w:rsidP="00AE06C8">
            <w:pPr>
              <w:jc w:val="right"/>
              <w:rPr>
                <w:bCs/>
                <w:sz w:val="28"/>
                <w:szCs w:val="28"/>
              </w:rPr>
            </w:pPr>
            <w:r w:rsidRPr="00276CE2">
              <w:rPr>
                <w:bCs/>
                <w:sz w:val="28"/>
                <w:szCs w:val="28"/>
              </w:rPr>
              <w:t>80 733,80</w:t>
            </w:r>
          </w:p>
        </w:tc>
      </w:tr>
      <w:tr w:rsidR="00682A0C" w:rsidRPr="0017650F" w:rsidTr="00682A0C">
        <w:tc>
          <w:tcPr>
            <w:tcW w:w="959" w:type="dxa"/>
            <w:vMerge/>
          </w:tcPr>
          <w:p w:rsidR="00682A0C" w:rsidRPr="0017650F" w:rsidRDefault="00682A0C" w:rsidP="007F50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07" w:type="dxa"/>
            <w:shd w:val="clear" w:color="auto" w:fill="auto"/>
            <w:vAlign w:val="bottom"/>
          </w:tcPr>
          <w:p w:rsidR="00682A0C" w:rsidRPr="0017650F" w:rsidRDefault="00682A0C" w:rsidP="007F5091">
            <w:pPr>
              <w:jc w:val="both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2A0C" w:rsidRPr="0017650F" w:rsidRDefault="00682A0C" w:rsidP="007F5091">
            <w:pPr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 </w:t>
            </w:r>
          </w:p>
        </w:tc>
      </w:tr>
      <w:tr w:rsidR="00682A0C" w:rsidRPr="0017650F" w:rsidTr="00682A0C">
        <w:tc>
          <w:tcPr>
            <w:tcW w:w="959" w:type="dxa"/>
            <w:vMerge/>
          </w:tcPr>
          <w:p w:rsidR="00682A0C" w:rsidRPr="0017650F" w:rsidRDefault="00682A0C" w:rsidP="007F50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07" w:type="dxa"/>
            <w:shd w:val="clear" w:color="auto" w:fill="auto"/>
            <w:vAlign w:val="bottom"/>
          </w:tcPr>
          <w:p w:rsidR="00682A0C" w:rsidRPr="0017650F" w:rsidRDefault="00682A0C" w:rsidP="007F5091">
            <w:pPr>
              <w:jc w:val="both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остаток средств фонда на 1 января очередного финансового года (за исключением года создания дорожного фонда)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2A0C" w:rsidRDefault="00682A0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3 050,00 </w:t>
            </w:r>
          </w:p>
        </w:tc>
      </w:tr>
      <w:tr w:rsidR="00682A0C" w:rsidRPr="0017650F" w:rsidTr="00682A0C">
        <w:tc>
          <w:tcPr>
            <w:tcW w:w="959" w:type="dxa"/>
            <w:vMerge/>
          </w:tcPr>
          <w:p w:rsidR="00682A0C" w:rsidRPr="00682A0C" w:rsidRDefault="00682A0C" w:rsidP="007F50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07" w:type="dxa"/>
            <w:shd w:val="clear" w:color="auto" w:fill="auto"/>
            <w:vAlign w:val="bottom"/>
          </w:tcPr>
          <w:p w:rsidR="00682A0C" w:rsidRPr="0017650F" w:rsidRDefault="00682A0C" w:rsidP="007F5091">
            <w:pPr>
              <w:jc w:val="both"/>
              <w:rPr>
                <w:sz w:val="28"/>
                <w:szCs w:val="28"/>
              </w:rPr>
            </w:pPr>
            <w:r w:rsidRPr="00682A0C">
              <w:rPr>
                <w:sz w:val="28"/>
                <w:szCs w:val="28"/>
              </w:rPr>
              <w:t>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2A0C" w:rsidRDefault="00682A0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29 117,50 </w:t>
            </w:r>
          </w:p>
        </w:tc>
      </w:tr>
      <w:tr w:rsidR="00682A0C" w:rsidRPr="0017650F" w:rsidTr="00682A0C">
        <w:tc>
          <w:tcPr>
            <w:tcW w:w="959" w:type="dxa"/>
            <w:vMerge/>
          </w:tcPr>
          <w:p w:rsidR="00682A0C" w:rsidRPr="00682A0C" w:rsidRDefault="00682A0C" w:rsidP="000759A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07" w:type="dxa"/>
            <w:shd w:val="clear" w:color="auto" w:fill="auto"/>
            <w:vAlign w:val="bottom"/>
          </w:tcPr>
          <w:p w:rsidR="00682A0C" w:rsidRPr="0017650F" w:rsidRDefault="00682A0C" w:rsidP="008D4BC4">
            <w:pPr>
              <w:jc w:val="both"/>
              <w:rPr>
                <w:sz w:val="28"/>
                <w:szCs w:val="28"/>
              </w:rPr>
            </w:pPr>
            <w:r w:rsidRPr="00682A0C">
              <w:rPr>
                <w:sz w:val="28"/>
                <w:szCs w:val="28"/>
              </w:rPr>
              <w:t>Налог на доходы физических лиц (от общей суммы налога -</w:t>
            </w:r>
            <w:r w:rsidR="00276CE2" w:rsidRPr="00276CE2">
              <w:rPr>
                <w:sz w:val="28"/>
                <w:szCs w:val="28"/>
              </w:rPr>
              <w:t>22, 183074%</w:t>
            </w:r>
            <w:r w:rsidR="00276CE2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2A0C" w:rsidRDefault="00276CE2" w:rsidP="00A26DD7">
            <w:pPr>
              <w:jc w:val="right"/>
              <w:rPr>
                <w:color w:val="000000"/>
                <w:sz w:val="28"/>
                <w:szCs w:val="28"/>
              </w:rPr>
            </w:pPr>
            <w:r w:rsidRPr="00276CE2">
              <w:rPr>
                <w:color w:val="000000"/>
                <w:sz w:val="28"/>
                <w:szCs w:val="28"/>
              </w:rPr>
              <w:t>32 496,00</w:t>
            </w:r>
          </w:p>
        </w:tc>
      </w:tr>
      <w:tr w:rsidR="00AE06C8" w:rsidRPr="0017650F" w:rsidTr="00682A0C">
        <w:tc>
          <w:tcPr>
            <w:tcW w:w="959" w:type="dxa"/>
            <w:vMerge/>
          </w:tcPr>
          <w:p w:rsidR="00AE06C8" w:rsidRPr="00682A0C" w:rsidRDefault="00AE06C8" w:rsidP="000759A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07" w:type="dxa"/>
            <w:shd w:val="clear" w:color="auto" w:fill="auto"/>
            <w:vAlign w:val="bottom"/>
          </w:tcPr>
          <w:p w:rsidR="00AE06C8" w:rsidRPr="00682A0C" w:rsidRDefault="00AE06C8" w:rsidP="00AE06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AE06C8">
              <w:rPr>
                <w:sz w:val="28"/>
                <w:szCs w:val="28"/>
              </w:rPr>
              <w:t>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поселений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E06C8" w:rsidRDefault="00AE06C8" w:rsidP="00A26DD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2 822,2</w:t>
            </w:r>
          </w:p>
        </w:tc>
      </w:tr>
      <w:tr w:rsidR="00682A0C" w:rsidRPr="0017650F" w:rsidTr="00682A0C">
        <w:tc>
          <w:tcPr>
            <w:tcW w:w="959" w:type="dxa"/>
            <w:vMerge/>
          </w:tcPr>
          <w:p w:rsidR="00682A0C" w:rsidRPr="0017650F" w:rsidRDefault="00682A0C" w:rsidP="007F50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07" w:type="dxa"/>
            <w:shd w:val="clear" w:color="auto" w:fill="auto"/>
            <w:vAlign w:val="bottom"/>
          </w:tcPr>
          <w:p w:rsidR="00682A0C" w:rsidRPr="0017650F" w:rsidRDefault="00682A0C" w:rsidP="00AE06C8">
            <w:pPr>
              <w:jc w:val="both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 xml:space="preserve">средства бюджета </w:t>
            </w:r>
            <w:proofErr w:type="spellStart"/>
            <w:r w:rsidRPr="0017650F">
              <w:rPr>
                <w:sz w:val="28"/>
                <w:szCs w:val="28"/>
              </w:rPr>
              <w:t>Ейского</w:t>
            </w:r>
            <w:proofErr w:type="spellEnd"/>
            <w:r w:rsidRPr="0017650F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17650F">
              <w:rPr>
                <w:sz w:val="28"/>
                <w:szCs w:val="28"/>
              </w:rPr>
              <w:t>Ейского</w:t>
            </w:r>
            <w:proofErr w:type="spellEnd"/>
            <w:r w:rsidRPr="0017650F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 xml:space="preserve"> в размере доходов, прогнозируе</w:t>
            </w:r>
            <w:r w:rsidRPr="0017650F">
              <w:rPr>
                <w:sz w:val="28"/>
                <w:szCs w:val="28"/>
              </w:rPr>
              <w:t xml:space="preserve">мых от акцизов на автомобильный бензин, прямогонный бензин, дизельное топливо, 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2A0C" w:rsidRDefault="00682A0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13 248,10 </w:t>
            </w:r>
          </w:p>
        </w:tc>
      </w:tr>
      <w:tr w:rsidR="00682A0C" w:rsidRPr="0017650F" w:rsidTr="00682A0C">
        <w:tc>
          <w:tcPr>
            <w:tcW w:w="959" w:type="dxa"/>
          </w:tcPr>
          <w:p w:rsidR="00682A0C" w:rsidRDefault="00682A0C" w:rsidP="00682A0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1907" w:type="dxa"/>
            <w:shd w:val="clear" w:color="auto" w:fill="auto"/>
            <w:vAlign w:val="bottom"/>
          </w:tcPr>
          <w:p w:rsidR="00682A0C" w:rsidRPr="0017650F" w:rsidRDefault="00682A0C" w:rsidP="00682A0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2A0C" w:rsidRDefault="00682A0C" w:rsidP="00682A0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AE06C8" w:rsidRPr="0017650F" w:rsidTr="00682A0C">
        <w:tc>
          <w:tcPr>
            <w:tcW w:w="959" w:type="dxa"/>
          </w:tcPr>
          <w:p w:rsidR="00AE06C8" w:rsidRDefault="00AE06C8" w:rsidP="00682A0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907" w:type="dxa"/>
            <w:shd w:val="clear" w:color="auto" w:fill="auto"/>
            <w:vAlign w:val="bottom"/>
          </w:tcPr>
          <w:p w:rsidR="00AE06C8" w:rsidRDefault="00AE06C8" w:rsidP="00AE06C8">
            <w:pPr>
              <w:jc w:val="both"/>
              <w:rPr>
                <w:bCs/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моторные масла для дизельных и (или) карбюраторных (</w:t>
            </w:r>
            <w:proofErr w:type="spellStart"/>
            <w:r w:rsidRPr="0017650F">
              <w:rPr>
                <w:sz w:val="28"/>
                <w:szCs w:val="28"/>
              </w:rPr>
              <w:t>инжекторных</w:t>
            </w:r>
            <w:proofErr w:type="spellEnd"/>
            <w:r w:rsidRPr="0017650F">
              <w:rPr>
                <w:sz w:val="28"/>
                <w:szCs w:val="28"/>
              </w:rPr>
              <w:t>) двигателей, производимые на территории Российской Федерации, подлежащих зачислению в местный бюджет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E06C8" w:rsidRDefault="00AE06C8" w:rsidP="00682A0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E06C8" w:rsidRPr="0017650F" w:rsidTr="00682A0C">
        <w:tc>
          <w:tcPr>
            <w:tcW w:w="959" w:type="dxa"/>
          </w:tcPr>
          <w:p w:rsidR="00AE06C8" w:rsidRPr="0017650F" w:rsidRDefault="00AE06C8" w:rsidP="007B2BD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907" w:type="dxa"/>
            <w:shd w:val="clear" w:color="auto" w:fill="auto"/>
            <w:vAlign w:val="bottom"/>
          </w:tcPr>
          <w:p w:rsidR="00AE06C8" w:rsidRPr="0017650F" w:rsidRDefault="00AE06C8" w:rsidP="007B2BD6">
            <w:pPr>
              <w:jc w:val="both"/>
              <w:rPr>
                <w:bCs/>
                <w:sz w:val="28"/>
                <w:szCs w:val="28"/>
              </w:rPr>
            </w:pPr>
            <w:r w:rsidRPr="0017650F">
              <w:rPr>
                <w:bCs/>
                <w:sz w:val="28"/>
                <w:szCs w:val="28"/>
              </w:rPr>
              <w:t>Расходы, всего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E06C8" w:rsidRDefault="008D4BC4" w:rsidP="00276C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80 </w:t>
            </w:r>
            <w:r w:rsidR="00276CE2">
              <w:rPr>
                <w:color w:val="000000"/>
                <w:sz w:val="28"/>
                <w:szCs w:val="28"/>
              </w:rPr>
              <w:t>733</w:t>
            </w:r>
            <w:r w:rsidR="00AE06C8">
              <w:rPr>
                <w:color w:val="000000"/>
                <w:sz w:val="28"/>
                <w:szCs w:val="28"/>
              </w:rPr>
              <w:t>,</w:t>
            </w:r>
            <w:r w:rsidR="00276CE2">
              <w:rPr>
                <w:color w:val="000000"/>
                <w:sz w:val="28"/>
                <w:szCs w:val="28"/>
              </w:rPr>
              <w:t>8</w:t>
            </w:r>
          </w:p>
        </w:tc>
      </w:tr>
      <w:tr w:rsidR="00682A0C" w:rsidRPr="0017650F" w:rsidTr="00682A0C">
        <w:tc>
          <w:tcPr>
            <w:tcW w:w="959" w:type="dxa"/>
            <w:vMerge w:val="restart"/>
          </w:tcPr>
          <w:p w:rsidR="00682A0C" w:rsidRPr="0017650F" w:rsidRDefault="00682A0C" w:rsidP="007F50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07" w:type="dxa"/>
            <w:shd w:val="clear" w:color="auto" w:fill="auto"/>
            <w:vAlign w:val="bottom"/>
          </w:tcPr>
          <w:p w:rsidR="00682A0C" w:rsidRPr="0017650F" w:rsidRDefault="00682A0C" w:rsidP="007F5091">
            <w:pPr>
              <w:jc w:val="both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2A0C" w:rsidRPr="0017650F" w:rsidRDefault="00682A0C" w:rsidP="007F5091">
            <w:pPr>
              <w:jc w:val="right"/>
              <w:rPr>
                <w:sz w:val="28"/>
                <w:szCs w:val="28"/>
              </w:rPr>
            </w:pPr>
          </w:p>
        </w:tc>
      </w:tr>
      <w:tr w:rsidR="00682A0C" w:rsidRPr="0017650F" w:rsidTr="00682A0C">
        <w:tc>
          <w:tcPr>
            <w:tcW w:w="959" w:type="dxa"/>
            <w:vMerge/>
          </w:tcPr>
          <w:p w:rsidR="00682A0C" w:rsidRPr="0017650F" w:rsidRDefault="00682A0C" w:rsidP="007F50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07" w:type="dxa"/>
            <w:shd w:val="clear" w:color="auto" w:fill="auto"/>
            <w:vAlign w:val="bottom"/>
          </w:tcPr>
          <w:p w:rsidR="00682A0C" w:rsidRPr="0017650F" w:rsidRDefault="00682A0C" w:rsidP="007F5091">
            <w:pPr>
              <w:jc w:val="both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капитальный ремонт, ремонт, содержание автомобильных дорог общего пользования местного значения,  включая  мероприятия  по  обеспечению безопасности дорожного движения, инженерные изыскания, разработку проектной документации, проведение необходимых экспертиз, а также обеспечение доступности для маломобильных граждан пешеходных переходов, остановочных пунктов общественного пассажирского транспорта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2A0C" w:rsidRPr="0017650F" w:rsidRDefault="00545858" w:rsidP="00276CE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8D4BC4">
              <w:rPr>
                <w:sz w:val="28"/>
                <w:szCs w:val="28"/>
              </w:rPr>
              <w:t xml:space="preserve">0 </w:t>
            </w:r>
            <w:r w:rsidR="00276CE2">
              <w:rPr>
                <w:sz w:val="28"/>
                <w:szCs w:val="28"/>
              </w:rPr>
              <w:t>733,8</w:t>
            </w:r>
          </w:p>
        </w:tc>
      </w:tr>
    </w:tbl>
    <w:p w:rsidR="000759AE" w:rsidRDefault="000759AE" w:rsidP="000759AE">
      <w:pPr>
        <w:jc w:val="center"/>
        <w:rPr>
          <w:sz w:val="28"/>
          <w:szCs w:val="28"/>
        </w:rPr>
      </w:pPr>
    </w:p>
    <w:p w:rsidR="000759AE" w:rsidRPr="00700366" w:rsidRDefault="000759AE" w:rsidP="000759AE">
      <w:pPr>
        <w:widowControl w:val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2322"/>
        <w:gridCol w:w="3626"/>
        <w:gridCol w:w="3626"/>
      </w:tblGrid>
      <w:tr w:rsidR="000759AE" w:rsidRPr="00700366" w:rsidTr="007F5091">
        <w:tc>
          <w:tcPr>
            <w:tcW w:w="4928" w:type="dxa"/>
          </w:tcPr>
          <w:p w:rsidR="000759AE" w:rsidRPr="00700366" w:rsidRDefault="000759AE" w:rsidP="007F5091">
            <w:pPr>
              <w:jc w:val="both"/>
              <w:rPr>
                <w:sz w:val="28"/>
                <w:szCs w:val="28"/>
              </w:rPr>
            </w:pPr>
            <w:r w:rsidRPr="00700366">
              <w:rPr>
                <w:sz w:val="28"/>
                <w:szCs w:val="28"/>
              </w:rPr>
              <w:t xml:space="preserve">Начальник финансово-экономического отдела администрации </w:t>
            </w:r>
            <w:proofErr w:type="spellStart"/>
            <w:r w:rsidRPr="00700366">
              <w:rPr>
                <w:sz w:val="28"/>
                <w:szCs w:val="28"/>
              </w:rPr>
              <w:t>Ейского</w:t>
            </w:r>
            <w:proofErr w:type="spellEnd"/>
            <w:r w:rsidRPr="00700366">
              <w:rPr>
                <w:sz w:val="28"/>
                <w:szCs w:val="28"/>
              </w:rPr>
              <w:t xml:space="preserve"> городского  поселения </w:t>
            </w:r>
            <w:proofErr w:type="spellStart"/>
            <w:r w:rsidRPr="00700366">
              <w:rPr>
                <w:sz w:val="28"/>
                <w:szCs w:val="28"/>
              </w:rPr>
              <w:t>Ейского</w:t>
            </w:r>
            <w:proofErr w:type="spellEnd"/>
            <w:r w:rsidRPr="00700366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322" w:type="dxa"/>
          </w:tcPr>
          <w:p w:rsidR="000759AE" w:rsidRPr="00700366" w:rsidRDefault="000759AE" w:rsidP="007F509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626" w:type="dxa"/>
          </w:tcPr>
          <w:p w:rsidR="000759AE" w:rsidRPr="00700366" w:rsidRDefault="000759AE" w:rsidP="007F509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626" w:type="dxa"/>
          </w:tcPr>
          <w:p w:rsidR="000759AE" w:rsidRPr="00700366" w:rsidRDefault="000759AE" w:rsidP="007F5091">
            <w:pPr>
              <w:jc w:val="right"/>
              <w:rPr>
                <w:sz w:val="28"/>
                <w:szCs w:val="28"/>
              </w:rPr>
            </w:pPr>
          </w:p>
          <w:p w:rsidR="000759AE" w:rsidRPr="00700366" w:rsidRDefault="000759AE" w:rsidP="007F5091">
            <w:pPr>
              <w:jc w:val="right"/>
              <w:rPr>
                <w:sz w:val="28"/>
                <w:szCs w:val="28"/>
              </w:rPr>
            </w:pPr>
          </w:p>
          <w:p w:rsidR="000759AE" w:rsidRPr="00700366" w:rsidRDefault="008D4BC4" w:rsidP="007F509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З.В. Журавлёва</w:t>
            </w:r>
          </w:p>
        </w:tc>
      </w:tr>
    </w:tbl>
    <w:p w:rsidR="000759AE" w:rsidRPr="00700366" w:rsidRDefault="000759AE" w:rsidP="000759AE">
      <w:pPr>
        <w:rPr>
          <w:sz w:val="28"/>
          <w:szCs w:val="28"/>
        </w:rPr>
      </w:pPr>
    </w:p>
    <w:p w:rsidR="000759AE" w:rsidRDefault="000759AE" w:rsidP="000759AE">
      <w:pPr>
        <w:tabs>
          <w:tab w:val="left" w:pos="1100"/>
        </w:tabs>
      </w:pPr>
    </w:p>
    <w:p w:rsidR="000759AE" w:rsidRDefault="000759AE" w:rsidP="000759AE">
      <w:pPr>
        <w:ind w:left="851" w:right="851"/>
        <w:jc w:val="center"/>
        <w:rPr>
          <w:b/>
          <w:sz w:val="28"/>
          <w:szCs w:val="28"/>
        </w:rPr>
      </w:pPr>
    </w:p>
    <w:p w:rsidR="000759AE" w:rsidRDefault="000759AE" w:rsidP="000759AE">
      <w:pPr>
        <w:ind w:left="851" w:right="851"/>
        <w:jc w:val="center"/>
        <w:rPr>
          <w:b/>
          <w:sz w:val="28"/>
          <w:szCs w:val="28"/>
        </w:rPr>
      </w:pPr>
    </w:p>
    <w:p w:rsidR="00BB2D3B" w:rsidRDefault="00BB2D3B"/>
    <w:sectPr w:rsidR="00BB2D3B" w:rsidSect="00156C3B">
      <w:headerReference w:type="default" r:id="rId7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BD6" w:rsidRDefault="007B2BD6" w:rsidP="00156C3B">
      <w:r>
        <w:separator/>
      </w:r>
    </w:p>
  </w:endnote>
  <w:endnote w:type="continuationSeparator" w:id="0">
    <w:p w:rsidR="007B2BD6" w:rsidRDefault="007B2BD6" w:rsidP="00156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BD6" w:rsidRDefault="007B2BD6" w:rsidP="00156C3B">
      <w:r>
        <w:separator/>
      </w:r>
    </w:p>
  </w:footnote>
  <w:footnote w:type="continuationSeparator" w:id="0">
    <w:p w:rsidR="007B2BD6" w:rsidRDefault="007B2BD6" w:rsidP="00156C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31168"/>
      <w:docPartObj>
        <w:docPartGallery w:val="Page Numbers (Top of Page)"/>
        <w:docPartUnique/>
      </w:docPartObj>
    </w:sdtPr>
    <w:sdtContent>
      <w:p w:rsidR="007B2BD6" w:rsidRDefault="007B2BD6" w:rsidP="00156C3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6CE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B2BD6" w:rsidRDefault="007B2BD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59AE"/>
    <w:rsid w:val="000759AE"/>
    <w:rsid w:val="00154DD2"/>
    <w:rsid w:val="00156C3B"/>
    <w:rsid w:val="001C1977"/>
    <w:rsid w:val="00276CE2"/>
    <w:rsid w:val="002C29C9"/>
    <w:rsid w:val="003F61BD"/>
    <w:rsid w:val="00432B4B"/>
    <w:rsid w:val="00471F93"/>
    <w:rsid w:val="00513532"/>
    <w:rsid w:val="00545858"/>
    <w:rsid w:val="00574E58"/>
    <w:rsid w:val="00682A0C"/>
    <w:rsid w:val="006B4A32"/>
    <w:rsid w:val="00710150"/>
    <w:rsid w:val="00741DD2"/>
    <w:rsid w:val="00744CE9"/>
    <w:rsid w:val="00767BA4"/>
    <w:rsid w:val="00771FDB"/>
    <w:rsid w:val="007B2BD6"/>
    <w:rsid w:val="007D2303"/>
    <w:rsid w:val="007F3CFA"/>
    <w:rsid w:val="007F5091"/>
    <w:rsid w:val="008D4BC4"/>
    <w:rsid w:val="00960FCB"/>
    <w:rsid w:val="00966802"/>
    <w:rsid w:val="009B0686"/>
    <w:rsid w:val="00A26DD7"/>
    <w:rsid w:val="00A9120F"/>
    <w:rsid w:val="00AB7B7E"/>
    <w:rsid w:val="00AE06C8"/>
    <w:rsid w:val="00AE139E"/>
    <w:rsid w:val="00B76DBE"/>
    <w:rsid w:val="00BB2D3B"/>
    <w:rsid w:val="00BE163B"/>
    <w:rsid w:val="00C649C1"/>
    <w:rsid w:val="00E87F8B"/>
    <w:rsid w:val="00F550DC"/>
    <w:rsid w:val="00FD6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9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6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6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6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6C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4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User9</cp:lastModifiedBy>
  <cp:revision>12</cp:revision>
  <cp:lastPrinted>2017-11-29T08:03:00Z</cp:lastPrinted>
  <dcterms:created xsi:type="dcterms:W3CDTF">2017-11-29T07:59:00Z</dcterms:created>
  <dcterms:modified xsi:type="dcterms:W3CDTF">2018-11-23T08:06:00Z</dcterms:modified>
</cp:coreProperties>
</file>